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97" w:rsidRDefault="00E33997" w:rsidP="008C7F16"/>
    <w:p w:rsidR="00BE5CEB" w:rsidRDefault="00BE5CEB" w:rsidP="008C7F16"/>
    <w:p w:rsidR="00BE5CEB" w:rsidRDefault="00BE5CEB" w:rsidP="00BE5CEB">
      <w:pPr>
        <w:jc w:val="center"/>
        <w:rPr>
          <w:rFonts w:ascii="Eras Demi ITC" w:hAnsi="Eras Demi ITC"/>
          <w:b/>
          <w:sz w:val="32"/>
          <w:szCs w:val="32"/>
        </w:rPr>
      </w:pPr>
      <w:r w:rsidRPr="00BE5CEB">
        <w:rPr>
          <w:rFonts w:ascii="Eras Demi ITC" w:hAnsi="Eras Demi ITC"/>
          <w:b/>
          <w:sz w:val="32"/>
          <w:szCs w:val="32"/>
        </w:rPr>
        <w:t>Enrollment Addendum:</w:t>
      </w:r>
      <w:r>
        <w:rPr>
          <w:rFonts w:ascii="Eras Demi ITC" w:hAnsi="Eras Demi ITC"/>
          <w:b/>
          <w:sz w:val="32"/>
          <w:szCs w:val="32"/>
        </w:rPr>
        <w:t xml:space="preserve"> Early Withdrawal</w:t>
      </w:r>
    </w:p>
    <w:p w:rsidR="00BE5CEB" w:rsidRDefault="00BE5CEB" w:rsidP="00BE5CEB">
      <w:pPr>
        <w:jc w:val="center"/>
        <w:rPr>
          <w:rFonts w:ascii="Eras Demi ITC" w:hAnsi="Eras Demi ITC"/>
          <w:b/>
          <w:sz w:val="32"/>
          <w:szCs w:val="32"/>
        </w:rPr>
      </w:pPr>
    </w:p>
    <w:p w:rsidR="00BE5CEB" w:rsidRDefault="00BE5CEB" w:rsidP="00BE5CEB">
      <w:pPr>
        <w:rPr>
          <w:rFonts w:ascii="Eras Demi ITC" w:hAnsi="Eras Demi ITC"/>
          <w:sz w:val="32"/>
          <w:szCs w:val="32"/>
        </w:rPr>
      </w:pPr>
      <w:r>
        <w:rPr>
          <w:rFonts w:ascii="Eras Demi ITC" w:hAnsi="Eras Demi ITC"/>
          <w:sz w:val="32"/>
          <w:szCs w:val="32"/>
        </w:rPr>
        <w:t>In order to better plan year to year, HCS adopts the following early withdrawal policy. After the twelfth day of each semester, if there is an event of early withdrawal from school, the account will be responsible for the current billing month in addition to a $350.00 early withd</w:t>
      </w:r>
      <w:r w:rsidR="00497CBB">
        <w:rPr>
          <w:rFonts w:ascii="Eras Demi ITC" w:hAnsi="Eras Demi ITC"/>
          <w:sz w:val="32"/>
          <w:szCs w:val="32"/>
        </w:rPr>
        <w:t>rawal fee per student.</w:t>
      </w:r>
    </w:p>
    <w:p w:rsidR="00F91C05" w:rsidRDefault="00F91C05" w:rsidP="00BE5CEB">
      <w:pPr>
        <w:rPr>
          <w:rFonts w:ascii="Eras Demi ITC" w:hAnsi="Eras Demi ITC"/>
          <w:sz w:val="32"/>
          <w:szCs w:val="32"/>
        </w:rPr>
      </w:pPr>
    </w:p>
    <w:p w:rsidR="00F91C05" w:rsidRDefault="00F91C05" w:rsidP="00BE5CEB">
      <w:pPr>
        <w:rPr>
          <w:rFonts w:ascii="Eras Demi ITC" w:hAnsi="Eras Demi ITC"/>
          <w:sz w:val="32"/>
          <w:szCs w:val="32"/>
        </w:rPr>
      </w:pPr>
      <w:r>
        <w:rPr>
          <w:rFonts w:ascii="Eras Demi ITC" w:hAnsi="Eras Demi ITC"/>
          <w:sz w:val="32"/>
          <w:szCs w:val="32"/>
        </w:rPr>
        <w:t xml:space="preserve">Exceptions to this policy are early graduation, proof of change of residence more than 50 miles away, or proof of loss of employment. </w:t>
      </w:r>
    </w:p>
    <w:p w:rsidR="00F91C05" w:rsidRDefault="00F91C05" w:rsidP="00BE5CEB">
      <w:pPr>
        <w:rPr>
          <w:rFonts w:ascii="Eras Demi ITC" w:hAnsi="Eras Demi ITC"/>
          <w:sz w:val="32"/>
          <w:szCs w:val="32"/>
        </w:rPr>
      </w:pPr>
    </w:p>
    <w:p w:rsidR="00F91C05" w:rsidRDefault="00F91C05" w:rsidP="00BE5CEB">
      <w:pPr>
        <w:rPr>
          <w:rFonts w:ascii="Eras Demi ITC" w:hAnsi="Eras Demi ITC"/>
          <w:sz w:val="32"/>
          <w:szCs w:val="32"/>
        </w:rPr>
      </w:pPr>
      <w:r>
        <w:rPr>
          <w:rFonts w:ascii="Eras Demi ITC" w:hAnsi="Eras Demi ITC"/>
          <w:sz w:val="32"/>
          <w:szCs w:val="32"/>
        </w:rPr>
        <w:t>By signing below, you indicate that you are aware of the policy.</w:t>
      </w:r>
    </w:p>
    <w:p w:rsidR="00F91C05" w:rsidRDefault="00F91C05" w:rsidP="00BE5CEB">
      <w:pPr>
        <w:rPr>
          <w:rFonts w:ascii="Eras Demi ITC" w:hAnsi="Eras Demi ITC"/>
          <w:sz w:val="32"/>
          <w:szCs w:val="32"/>
        </w:rPr>
      </w:pPr>
    </w:p>
    <w:p w:rsidR="00F91C05" w:rsidRDefault="00F91C05" w:rsidP="00BE5CEB">
      <w:pPr>
        <w:rPr>
          <w:rFonts w:ascii="Eras Demi ITC" w:hAnsi="Eras Demi ITC"/>
          <w:sz w:val="32"/>
          <w:szCs w:val="32"/>
        </w:rPr>
      </w:pPr>
      <w:r>
        <w:rPr>
          <w:rFonts w:ascii="Eras Demi ITC" w:hAnsi="Eras Demi ITC"/>
          <w:sz w:val="32"/>
          <w:szCs w:val="32"/>
        </w:rPr>
        <w:t>___________________________</w:t>
      </w:r>
      <w:r>
        <w:rPr>
          <w:rFonts w:ascii="Eras Demi ITC" w:hAnsi="Eras Demi ITC"/>
          <w:sz w:val="32"/>
          <w:szCs w:val="32"/>
        </w:rPr>
        <w:tab/>
        <w:t xml:space="preserve">  </w:t>
      </w:r>
      <w:r>
        <w:rPr>
          <w:rFonts w:ascii="Eras Demi ITC" w:hAnsi="Eras Demi ITC"/>
          <w:sz w:val="32"/>
          <w:szCs w:val="32"/>
        </w:rPr>
        <w:tab/>
        <w:t>_______________</w:t>
      </w:r>
    </w:p>
    <w:p w:rsidR="00F91C05" w:rsidRDefault="00F91C05" w:rsidP="00F91C05">
      <w:pPr>
        <w:rPr>
          <w:rFonts w:ascii="Eras Demi ITC" w:hAnsi="Eras Demi ITC"/>
          <w:sz w:val="32"/>
          <w:szCs w:val="32"/>
        </w:rPr>
      </w:pPr>
      <w:r>
        <w:rPr>
          <w:rFonts w:ascii="Eras Demi ITC" w:hAnsi="Eras Demi ITC"/>
          <w:sz w:val="32"/>
          <w:szCs w:val="32"/>
        </w:rPr>
        <w:t>Parent Signature</w:t>
      </w:r>
      <w:r>
        <w:rPr>
          <w:rFonts w:ascii="Eras Demi ITC" w:hAnsi="Eras Demi ITC"/>
          <w:sz w:val="32"/>
          <w:szCs w:val="32"/>
        </w:rPr>
        <w:tab/>
      </w:r>
      <w:r>
        <w:rPr>
          <w:rFonts w:ascii="Eras Demi ITC" w:hAnsi="Eras Demi ITC"/>
          <w:sz w:val="32"/>
          <w:szCs w:val="32"/>
        </w:rPr>
        <w:tab/>
      </w:r>
      <w:r>
        <w:rPr>
          <w:rFonts w:ascii="Eras Demi ITC" w:hAnsi="Eras Demi ITC"/>
          <w:sz w:val="32"/>
          <w:szCs w:val="32"/>
        </w:rPr>
        <w:tab/>
      </w:r>
      <w:r>
        <w:rPr>
          <w:rFonts w:ascii="Eras Demi ITC" w:hAnsi="Eras Demi ITC"/>
          <w:sz w:val="32"/>
          <w:szCs w:val="32"/>
        </w:rPr>
        <w:tab/>
      </w:r>
      <w:r>
        <w:rPr>
          <w:rFonts w:ascii="Eras Demi ITC" w:hAnsi="Eras Demi ITC"/>
          <w:sz w:val="32"/>
          <w:szCs w:val="32"/>
        </w:rPr>
        <w:tab/>
        <w:t>Date</w:t>
      </w:r>
    </w:p>
    <w:p w:rsidR="00F91C05" w:rsidRDefault="00F91C05" w:rsidP="00F91C05">
      <w:pPr>
        <w:rPr>
          <w:rFonts w:ascii="Eras Demi ITC" w:hAnsi="Eras Demi ITC"/>
          <w:sz w:val="32"/>
          <w:szCs w:val="32"/>
        </w:rPr>
      </w:pPr>
    </w:p>
    <w:p w:rsidR="00F91C05" w:rsidRDefault="00F91C05" w:rsidP="00F91C05">
      <w:pPr>
        <w:rPr>
          <w:rFonts w:ascii="Eras Demi ITC" w:hAnsi="Eras Demi ITC"/>
          <w:sz w:val="32"/>
          <w:szCs w:val="32"/>
        </w:rPr>
      </w:pPr>
    </w:p>
    <w:p w:rsidR="00F91C05" w:rsidRDefault="00F91C05" w:rsidP="00F91C05">
      <w:pPr>
        <w:rPr>
          <w:rFonts w:ascii="Eras Demi ITC" w:hAnsi="Eras Demi ITC"/>
          <w:sz w:val="32"/>
          <w:szCs w:val="32"/>
        </w:rPr>
      </w:pPr>
    </w:p>
    <w:p w:rsidR="00F91C05" w:rsidRDefault="00F91C05" w:rsidP="00F91C05">
      <w:pPr>
        <w:rPr>
          <w:rFonts w:ascii="Eras Demi ITC" w:hAnsi="Eras Demi ITC"/>
          <w:sz w:val="32"/>
          <w:szCs w:val="32"/>
        </w:rPr>
      </w:pPr>
    </w:p>
    <w:p w:rsidR="00F91C05" w:rsidRDefault="00F91C05" w:rsidP="00F91C05">
      <w:pPr>
        <w:rPr>
          <w:rFonts w:ascii="Eras Demi ITC" w:hAnsi="Eras Demi ITC"/>
          <w:sz w:val="32"/>
          <w:szCs w:val="32"/>
        </w:rPr>
      </w:pPr>
    </w:p>
    <w:p w:rsidR="00F91C05" w:rsidRDefault="00F91C05" w:rsidP="00F91C05">
      <w:pPr>
        <w:rPr>
          <w:rFonts w:ascii="Eras Demi ITC" w:hAnsi="Eras Demi ITC"/>
          <w:sz w:val="32"/>
          <w:szCs w:val="32"/>
        </w:rPr>
      </w:pPr>
    </w:p>
    <w:p w:rsidR="00F91C05" w:rsidRDefault="00F91C05" w:rsidP="00F91C05">
      <w:pPr>
        <w:rPr>
          <w:rFonts w:ascii="Eras Demi ITC" w:hAnsi="Eras Demi ITC"/>
          <w:sz w:val="32"/>
          <w:szCs w:val="32"/>
        </w:rPr>
      </w:pPr>
    </w:p>
    <w:p w:rsidR="00F91C05" w:rsidRPr="00F91C05" w:rsidRDefault="00F91C05" w:rsidP="00F91C05">
      <w:pPr>
        <w:rPr>
          <w:rFonts w:ascii="Eras Demi ITC" w:hAnsi="Eras Demi ITC"/>
          <w:sz w:val="32"/>
          <w:szCs w:val="32"/>
        </w:rPr>
      </w:pPr>
    </w:p>
    <w:p w:rsidR="00BE5CEB" w:rsidRPr="008C7F16" w:rsidRDefault="00BE5CEB" w:rsidP="008C7F16"/>
    <w:sectPr w:rsidR="00BE5CEB" w:rsidRPr="008C7F16" w:rsidSect="00B55CCA">
      <w:headerReference w:type="default" r:id="rId6"/>
      <w:footerReference w:type="default" r:id="rId7"/>
      <w:pgSz w:w="12240" w:h="15840"/>
      <w:pgMar w:top="1596"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2D8" w:rsidRDefault="007E22D8" w:rsidP="00C9458C">
      <w:r>
        <w:separator/>
      </w:r>
    </w:p>
  </w:endnote>
  <w:endnote w:type="continuationSeparator" w:id="0">
    <w:p w:rsidR="007E22D8" w:rsidRDefault="007E22D8" w:rsidP="00C94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8C" w:rsidRPr="00B55CCA" w:rsidRDefault="00C9458C" w:rsidP="00C9458C">
    <w:pPr>
      <w:jc w:val="center"/>
      <w:rPr>
        <w:rStyle w:val="BookTitle"/>
        <w:rFonts w:ascii="Microsoft YaHei" w:eastAsia="Microsoft YaHei" w:hAnsi="Microsoft YaHei"/>
        <w:b w:val="0"/>
        <w:color w:val="005EA4"/>
        <w:sz w:val="16"/>
        <w:szCs w:val="16"/>
      </w:rPr>
    </w:pPr>
    <w:r w:rsidRPr="00B55CCA">
      <w:rPr>
        <w:rStyle w:val="BookTitle"/>
        <w:rFonts w:ascii="Microsoft YaHei" w:eastAsia="Microsoft YaHei" w:hAnsi="Microsoft YaHei"/>
        <w:b w:val="0"/>
        <w:color w:val="005EA4"/>
        <w:sz w:val="16"/>
        <w:szCs w:val="16"/>
      </w:rPr>
      <w:t>3098 Halifax Road       South Boston, VA 24592       Phone 434.575.1325</w:t>
    </w:r>
  </w:p>
  <w:p w:rsidR="00C9458C" w:rsidRPr="00B55CCA" w:rsidRDefault="00C9458C" w:rsidP="00C9458C">
    <w:pPr>
      <w:jc w:val="center"/>
      <w:rPr>
        <w:rStyle w:val="BookTitle"/>
        <w:rFonts w:ascii="Microsoft YaHei" w:eastAsia="Microsoft YaHei" w:hAnsi="Microsoft YaHei"/>
        <w:b w:val="0"/>
        <w:color w:val="005EA4"/>
        <w:sz w:val="16"/>
        <w:szCs w:val="16"/>
      </w:rPr>
    </w:pPr>
    <w:r w:rsidRPr="00B55CCA">
      <w:rPr>
        <w:rStyle w:val="BookTitle"/>
        <w:rFonts w:ascii="Microsoft YaHei" w:eastAsia="Microsoft YaHei" w:hAnsi="Microsoft YaHei"/>
        <w:b w:val="0"/>
        <w:color w:val="005EA4"/>
        <w:sz w:val="16"/>
        <w:szCs w:val="16"/>
      </w:rPr>
      <w:t>A ministry of South Boston Church of God</w:t>
    </w:r>
  </w:p>
  <w:p w:rsidR="00C9458C" w:rsidRDefault="00C94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2D8" w:rsidRDefault="007E22D8" w:rsidP="00C9458C">
      <w:r>
        <w:separator/>
      </w:r>
    </w:p>
  </w:footnote>
  <w:footnote w:type="continuationSeparator" w:id="0">
    <w:p w:rsidR="007E22D8" w:rsidRDefault="007E22D8" w:rsidP="00C94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8C" w:rsidRDefault="00C9458C">
    <w:pPr>
      <w:pStyle w:val="Header"/>
    </w:pPr>
    <w:r w:rsidRPr="00C9458C">
      <w:rPr>
        <w:noProof/>
      </w:rPr>
      <w:drawing>
        <wp:anchor distT="0" distB="0" distL="114300" distR="114300" simplePos="0" relativeHeight="251659264" behindDoc="1" locked="0" layoutInCell="1" allowOverlap="1">
          <wp:simplePos x="0" y="0"/>
          <wp:positionH relativeFrom="column">
            <wp:posOffset>2147570</wp:posOffset>
          </wp:positionH>
          <wp:positionV relativeFrom="paragraph">
            <wp:posOffset>-198120</wp:posOffset>
          </wp:positionV>
          <wp:extent cx="1659255" cy="777875"/>
          <wp:effectExtent l="19050" t="0" r="0" b="0"/>
          <wp:wrapTight wrapText="bothSides">
            <wp:wrapPolygon edited="0">
              <wp:start x="-248" y="0"/>
              <wp:lineTo x="-248" y="21159"/>
              <wp:lineTo x="21575" y="21159"/>
              <wp:lineTo x="21575" y="0"/>
              <wp:lineTo x="-248" y="0"/>
            </wp:wrapPolygon>
          </wp:wrapTight>
          <wp:docPr id="2" name="Picture 1" descr="C:\Users\Richard\Pictures\10406502_681383101909899_43533446983244082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Pictures\10406502_681383101909899_4353344698324408270_n.jpg"/>
                  <pic:cNvPicPr>
                    <a:picLocks noChangeAspect="1" noChangeArrowheads="1"/>
                  </pic:cNvPicPr>
                </pic:nvPicPr>
                <pic:blipFill>
                  <a:blip r:embed="rId1" cstate="print"/>
                  <a:srcRect/>
                  <a:stretch>
                    <a:fillRect/>
                  </a:stretch>
                </pic:blipFill>
                <pic:spPr bwMode="auto">
                  <a:xfrm>
                    <a:off x="0" y="0"/>
                    <a:ext cx="1659255" cy="777875"/>
                  </a:xfrm>
                  <a:prstGeom prst="rect">
                    <a:avLst/>
                  </a:prstGeom>
                  <a:noFill/>
                  <a:ln w="9525">
                    <a:noFill/>
                    <a:miter lim="800000"/>
                    <a:headEnd/>
                    <a:tailEnd/>
                  </a:ln>
                </pic:spPr>
              </pic:pic>
            </a:graphicData>
          </a:graphic>
        </wp:anchor>
      </w:drawing>
    </w:r>
  </w:p>
  <w:p w:rsidR="00C9458C" w:rsidRDefault="00C9458C">
    <w:pPr>
      <w:pStyle w:val="Header"/>
    </w:pPr>
  </w:p>
  <w:p w:rsidR="00C9458C" w:rsidRDefault="00C9458C">
    <w:pPr>
      <w:pStyle w:val="Header"/>
    </w:pPr>
  </w:p>
  <w:p w:rsidR="00C9458C" w:rsidRPr="00C9458C" w:rsidRDefault="00C9458C" w:rsidP="00B55CCA">
    <w:pPr>
      <w:jc w:val="center"/>
      <w:rPr>
        <w:rFonts w:ascii="Microsoft YaHei" w:eastAsia="Microsoft YaHei" w:hAnsi="Microsoft YaHei"/>
        <w:b/>
        <w:bCs/>
        <w:smallCaps/>
        <w:color w:val="006BBC"/>
        <w:spacing w:val="5"/>
      </w:rPr>
    </w:pPr>
    <w:r w:rsidRPr="003203A2">
      <w:rPr>
        <w:rStyle w:val="BookTitle"/>
        <w:rFonts w:ascii="Microsoft YaHei" w:eastAsia="Microsoft YaHei" w:hAnsi="Microsoft YaHei"/>
        <w:color w:val="006BBC"/>
      </w:rPr>
      <w:t>home of the Mustangs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D04515"/>
    <w:rsid w:val="000014E0"/>
    <w:rsid w:val="000A522C"/>
    <w:rsid w:val="001400C9"/>
    <w:rsid w:val="00150219"/>
    <w:rsid w:val="001E618E"/>
    <w:rsid w:val="001F3DD4"/>
    <w:rsid w:val="002821BD"/>
    <w:rsid w:val="00315A7F"/>
    <w:rsid w:val="003203A2"/>
    <w:rsid w:val="00321FA9"/>
    <w:rsid w:val="003279A9"/>
    <w:rsid w:val="0036027B"/>
    <w:rsid w:val="003C73A5"/>
    <w:rsid w:val="00416CF7"/>
    <w:rsid w:val="00433F0E"/>
    <w:rsid w:val="00497B57"/>
    <w:rsid w:val="00497CBB"/>
    <w:rsid w:val="005026DC"/>
    <w:rsid w:val="00515685"/>
    <w:rsid w:val="005F5F2A"/>
    <w:rsid w:val="006C76CB"/>
    <w:rsid w:val="007E22D8"/>
    <w:rsid w:val="00832327"/>
    <w:rsid w:val="0089041E"/>
    <w:rsid w:val="008C7F16"/>
    <w:rsid w:val="008D2C80"/>
    <w:rsid w:val="009736B3"/>
    <w:rsid w:val="009762BD"/>
    <w:rsid w:val="009B6B5E"/>
    <w:rsid w:val="00A93275"/>
    <w:rsid w:val="00B55CCA"/>
    <w:rsid w:val="00BB5FF8"/>
    <w:rsid w:val="00BE5CEB"/>
    <w:rsid w:val="00C9458C"/>
    <w:rsid w:val="00CE1A91"/>
    <w:rsid w:val="00D04515"/>
    <w:rsid w:val="00DE48E2"/>
    <w:rsid w:val="00E33997"/>
    <w:rsid w:val="00E349A4"/>
    <w:rsid w:val="00E415A6"/>
    <w:rsid w:val="00ED7DBF"/>
    <w:rsid w:val="00F11C1C"/>
    <w:rsid w:val="00F91C05"/>
    <w:rsid w:val="00F95DC3"/>
    <w:rsid w:val="00FD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DBF"/>
    <w:rPr>
      <w:rFonts w:asciiTheme="minorHAnsi" w:eastAsia="Times New Roman" w:hAnsiTheme="minorHAnsi"/>
      <w:color w:val="212120"/>
      <w:kern w:val="28"/>
      <w:sz w:val="20"/>
      <w:szCs w:val="20"/>
    </w:rPr>
  </w:style>
  <w:style w:type="paragraph" w:styleId="Heading1">
    <w:name w:val="heading 1"/>
    <w:basedOn w:val="Normal"/>
    <w:next w:val="Normal"/>
    <w:link w:val="Heading1Char"/>
    <w:uiPriority w:val="9"/>
    <w:qFormat/>
    <w:rsid w:val="00D04515"/>
    <w:pPr>
      <w:keepNext/>
      <w:keepLines/>
      <w:spacing w:before="480"/>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next w:val="Normal"/>
    <w:link w:val="Heading2Char"/>
    <w:uiPriority w:val="9"/>
    <w:unhideWhenUsed/>
    <w:qFormat/>
    <w:rsid w:val="00D04515"/>
    <w:pPr>
      <w:keepNext/>
      <w:keepLines/>
      <w:spacing w:before="200"/>
      <w:outlineLvl w:val="1"/>
    </w:pPr>
    <w:rPr>
      <w:rFonts w:asciiTheme="majorHAnsi" w:eastAsiaTheme="majorEastAsia" w:hAnsiTheme="majorHAnsi" w:cstheme="majorBidi"/>
      <w:b/>
      <w:bCs/>
      <w:color w:val="4F81BD" w:themeColor="accent1"/>
      <w:kern w:val="0"/>
      <w:sz w:val="26"/>
      <w:szCs w:val="26"/>
    </w:rPr>
  </w:style>
  <w:style w:type="paragraph" w:styleId="Heading3">
    <w:name w:val="heading 3"/>
    <w:basedOn w:val="Normal"/>
    <w:next w:val="Normal"/>
    <w:link w:val="Heading3Char"/>
    <w:uiPriority w:val="9"/>
    <w:unhideWhenUsed/>
    <w:qFormat/>
    <w:rsid w:val="00D04515"/>
    <w:pPr>
      <w:keepNext/>
      <w:keepLines/>
      <w:spacing w:before="200"/>
      <w:outlineLvl w:val="2"/>
    </w:pPr>
    <w:rPr>
      <w:rFonts w:asciiTheme="majorHAnsi" w:eastAsiaTheme="majorEastAsia" w:hAnsiTheme="majorHAnsi" w:cstheme="majorBidi"/>
      <w:b/>
      <w:bCs/>
      <w:color w:val="4F81BD" w:themeColor="accent1"/>
      <w:kern w:val="0"/>
      <w:sz w:val="24"/>
      <w:szCs w:val="24"/>
    </w:rPr>
  </w:style>
  <w:style w:type="paragraph" w:styleId="Heading4">
    <w:name w:val="heading 4"/>
    <w:basedOn w:val="Normal"/>
    <w:next w:val="Normal"/>
    <w:link w:val="Heading4Char"/>
    <w:uiPriority w:val="9"/>
    <w:unhideWhenUsed/>
    <w:qFormat/>
    <w:rsid w:val="00D04515"/>
    <w:pPr>
      <w:keepNext/>
      <w:keepLines/>
      <w:spacing w:before="200"/>
      <w:outlineLvl w:val="3"/>
    </w:pPr>
    <w:rPr>
      <w:rFonts w:asciiTheme="majorHAnsi" w:eastAsiaTheme="majorEastAsia" w:hAnsiTheme="majorHAnsi" w:cstheme="majorBidi"/>
      <w:b/>
      <w:bCs/>
      <w:i/>
      <w:iCs/>
      <w:color w:val="4F81BD" w:themeColor="accent1"/>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5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451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045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0451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045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4515"/>
    <w:rPr>
      <w:rFonts w:asciiTheme="majorHAnsi" w:eastAsiaTheme="majorEastAsia" w:hAnsiTheme="majorHAnsi" w:cstheme="majorBidi"/>
      <w:b/>
      <w:bCs/>
      <w:i/>
      <w:iCs/>
      <w:color w:val="4F81BD" w:themeColor="accent1"/>
    </w:rPr>
  </w:style>
  <w:style w:type="paragraph" w:styleId="NoSpacing">
    <w:name w:val="No Spacing"/>
    <w:uiPriority w:val="1"/>
    <w:qFormat/>
    <w:rsid w:val="00D04515"/>
  </w:style>
  <w:style w:type="paragraph" w:styleId="IntenseQuote">
    <w:name w:val="Intense Quote"/>
    <w:basedOn w:val="Normal"/>
    <w:next w:val="Normal"/>
    <w:link w:val="IntenseQuoteChar"/>
    <w:uiPriority w:val="30"/>
    <w:qFormat/>
    <w:rsid w:val="00D04515"/>
    <w:pPr>
      <w:pBdr>
        <w:bottom w:val="single" w:sz="4" w:space="4" w:color="4F81BD" w:themeColor="accent1"/>
      </w:pBdr>
      <w:spacing w:before="200" w:after="280"/>
      <w:ind w:left="936" w:right="936"/>
    </w:pPr>
    <w:rPr>
      <w:rFonts w:ascii="Times New Roman" w:eastAsiaTheme="minorHAnsi" w:hAnsi="Times New Roman"/>
      <w:b/>
      <w:bCs/>
      <w:i/>
      <w:iCs/>
      <w:color w:val="4F81BD" w:themeColor="accent1"/>
      <w:kern w:val="0"/>
      <w:sz w:val="24"/>
      <w:szCs w:val="24"/>
    </w:rPr>
  </w:style>
  <w:style w:type="character" w:customStyle="1" w:styleId="IntenseQuoteChar">
    <w:name w:val="Intense Quote Char"/>
    <w:basedOn w:val="DefaultParagraphFont"/>
    <w:link w:val="IntenseQuote"/>
    <w:uiPriority w:val="30"/>
    <w:rsid w:val="00D04515"/>
    <w:rPr>
      <w:b/>
      <w:bCs/>
      <w:i/>
      <w:iCs/>
      <w:color w:val="4F81BD" w:themeColor="accent1"/>
    </w:rPr>
  </w:style>
  <w:style w:type="character" w:styleId="SubtleReference">
    <w:name w:val="Subtle Reference"/>
    <w:basedOn w:val="DefaultParagraphFont"/>
    <w:uiPriority w:val="31"/>
    <w:qFormat/>
    <w:rsid w:val="00D04515"/>
    <w:rPr>
      <w:smallCaps/>
      <w:color w:val="C0504D" w:themeColor="accent2"/>
      <w:u w:val="single"/>
    </w:rPr>
  </w:style>
  <w:style w:type="character" w:styleId="IntenseReference">
    <w:name w:val="Intense Reference"/>
    <w:basedOn w:val="DefaultParagraphFont"/>
    <w:uiPriority w:val="32"/>
    <w:qFormat/>
    <w:rsid w:val="00D04515"/>
    <w:rPr>
      <w:b/>
      <w:bCs/>
      <w:smallCaps/>
      <w:color w:val="C0504D" w:themeColor="accent2"/>
      <w:spacing w:val="5"/>
      <w:u w:val="single"/>
    </w:rPr>
  </w:style>
  <w:style w:type="paragraph" w:styleId="BalloonText">
    <w:name w:val="Balloon Text"/>
    <w:basedOn w:val="Normal"/>
    <w:link w:val="BalloonTextChar"/>
    <w:uiPriority w:val="99"/>
    <w:semiHidden/>
    <w:unhideWhenUsed/>
    <w:rsid w:val="00D04515"/>
    <w:rPr>
      <w:rFonts w:ascii="Tahoma" w:hAnsi="Tahoma" w:cs="Tahoma"/>
      <w:sz w:val="16"/>
      <w:szCs w:val="16"/>
    </w:rPr>
  </w:style>
  <w:style w:type="character" w:customStyle="1" w:styleId="BalloonTextChar">
    <w:name w:val="Balloon Text Char"/>
    <w:basedOn w:val="DefaultParagraphFont"/>
    <w:link w:val="BalloonText"/>
    <w:uiPriority w:val="99"/>
    <w:semiHidden/>
    <w:rsid w:val="00D04515"/>
    <w:rPr>
      <w:rFonts w:ascii="Tahoma" w:hAnsi="Tahoma" w:cs="Tahoma"/>
      <w:sz w:val="16"/>
      <w:szCs w:val="16"/>
    </w:rPr>
  </w:style>
  <w:style w:type="paragraph" w:styleId="Subtitle">
    <w:name w:val="Subtitle"/>
    <w:basedOn w:val="Normal"/>
    <w:next w:val="Normal"/>
    <w:link w:val="SubtitleChar"/>
    <w:uiPriority w:val="11"/>
    <w:qFormat/>
    <w:rsid w:val="00D04515"/>
    <w:pPr>
      <w:numPr>
        <w:ilvl w:val="1"/>
      </w:numPr>
    </w:pPr>
    <w:rPr>
      <w:rFonts w:asciiTheme="majorHAnsi" w:eastAsiaTheme="majorEastAsia" w:hAnsiTheme="majorHAnsi" w:cstheme="majorBidi"/>
      <w:i/>
      <w:iCs/>
      <w:color w:val="4F81BD" w:themeColor="accent1"/>
      <w:spacing w:val="15"/>
      <w:kern w:val="0"/>
      <w:sz w:val="24"/>
      <w:szCs w:val="24"/>
    </w:rPr>
  </w:style>
  <w:style w:type="character" w:customStyle="1" w:styleId="SubtitleChar">
    <w:name w:val="Subtitle Char"/>
    <w:basedOn w:val="DefaultParagraphFont"/>
    <w:link w:val="Subtitle"/>
    <w:uiPriority w:val="11"/>
    <w:rsid w:val="00D04515"/>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D04515"/>
    <w:rPr>
      <w:i/>
      <w:iCs/>
      <w:color w:val="808080" w:themeColor="text1" w:themeTint="7F"/>
    </w:rPr>
  </w:style>
  <w:style w:type="character" w:styleId="Emphasis">
    <w:name w:val="Emphasis"/>
    <w:basedOn w:val="DefaultParagraphFont"/>
    <w:uiPriority w:val="20"/>
    <w:qFormat/>
    <w:rsid w:val="00D04515"/>
    <w:rPr>
      <w:i/>
      <w:iCs/>
    </w:rPr>
  </w:style>
  <w:style w:type="character" w:styleId="IntenseEmphasis">
    <w:name w:val="Intense Emphasis"/>
    <w:basedOn w:val="DefaultParagraphFont"/>
    <w:uiPriority w:val="21"/>
    <w:qFormat/>
    <w:rsid w:val="00D04515"/>
    <w:rPr>
      <w:b/>
      <w:bCs/>
      <w:i/>
      <w:iCs/>
      <w:color w:val="4F81BD" w:themeColor="accent1"/>
    </w:rPr>
  </w:style>
  <w:style w:type="character" w:styleId="Strong">
    <w:name w:val="Strong"/>
    <w:basedOn w:val="DefaultParagraphFont"/>
    <w:uiPriority w:val="22"/>
    <w:qFormat/>
    <w:rsid w:val="00D04515"/>
    <w:rPr>
      <w:b/>
      <w:bCs/>
    </w:rPr>
  </w:style>
  <w:style w:type="paragraph" w:styleId="Quote">
    <w:name w:val="Quote"/>
    <w:basedOn w:val="Normal"/>
    <w:next w:val="Normal"/>
    <w:link w:val="QuoteChar"/>
    <w:uiPriority w:val="29"/>
    <w:qFormat/>
    <w:rsid w:val="00D04515"/>
    <w:rPr>
      <w:rFonts w:ascii="Times New Roman" w:eastAsiaTheme="minorHAnsi" w:hAnsi="Times New Roman"/>
      <w:i/>
      <w:iCs/>
      <w:color w:val="000000" w:themeColor="text1"/>
      <w:kern w:val="0"/>
      <w:sz w:val="24"/>
      <w:szCs w:val="24"/>
    </w:rPr>
  </w:style>
  <w:style w:type="character" w:customStyle="1" w:styleId="QuoteChar">
    <w:name w:val="Quote Char"/>
    <w:basedOn w:val="DefaultParagraphFont"/>
    <w:link w:val="Quote"/>
    <w:uiPriority w:val="29"/>
    <w:rsid w:val="00D04515"/>
    <w:rPr>
      <w:i/>
      <w:iCs/>
      <w:color w:val="000000" w:themeColor="text1"/>
    </w:rPr>
  </w:style>
  <w:style w:type="character" w:styleId="BookTitle">
    <w:name w:val="Book Title"/>
    <w:basedOn w:val="DefaultParagraphFont"/>
    <w:uiPriority w:val="33"/>
    <w:qFormat/>
    <w:rsid w:val="00D04515"/>
    <w:rPr>
      <w:b/>
      <w:bCs/>
      <w:smallCaps/>
      <w:spacing w:val="5"/>
    </w:rPr>
  </w:style>
  <w:style w:type="paragraph" w:styleId="ListParagraph">
    <w:name w:val="List Paragraph"/>
    <w:basedOn w:val="Normal"/>
    <w:uiPriority w:val="34"/>
    <w:qFormat/>
    <w:rsid w:val="00D04515"/>
    <w:pPr>
      <w:ind w:left="720"/>
      <w:contextualSpacing/>
    </w:pPr>
    <w:rPr>
      <w:rFonts w:ascii="Times New Roman" w:eastAsiaTheme="minorHAnsi" w:hAnsi="Times New Roman"/>
      <w:color w:val="auto"/>
      <w:kern w:val="0"/>
      <w:sz w:val="24"/>
      <w:szCs w:val="24"/>
    </w:rPr>
  </w:style>
  <w:style w:type="character" w:styleId="Hyperlink">
    <w:name w:val="Hyperlink"/>
    <w:basedOn w:val="DefaultParagraphFont"/>
    <w:uiPriority w:val="99"/>
    <w:unhideWhenUsed/>
    <w:rsid w:val="005026DC"/>
    <w:rPr>
      <w:color w:val="0000FF" w:themeColor="hyperlink"/>
      <w:u w:val="single"/>
    </w:rPr>
  </w:style>
  <w:style w:type="paragraph" w:styleId="Header">
    <w:name w:val="header"/>
    <w:basedOn w:val="Normal"/>
    <w:link w:val="HeaderChar"/>
    <w:uiPriority w:val="99"/>
    <w:unhideWhenUsed/>
    <w:rsid w:val="00C9458C"/>
    <w:pPr>
      <w:tabs>
        <w:tab w:val="center" w:pos="4680"/>
        <w:tab w:val="right" w:pos="9360"/>
      </w:tabs>
    </w:pPr>
    <w:rPr>
      <w:rFonts w:ascii="Times New Roman" w:eastAsiaTheme="minorHAnsi" w:hAnsi="Times New Roman"/>
      <w:color w:val="auto"/>
      <w:kern w:val="0"/>
      <w:sz w:val="24"/>
      <w:szCs w:val="24"/>
    </w:rPr>
  </w:style>
  <w:style w:type="character" w:customStyle="1" w:styleId="HeaderChar">
    <w:name w:val="Header Char"/>
    <w:basedOn w:val="DefaultParagraphFont"/>
    <w:link w:val="Header"/>
    <w:uiPriority w:val="99"/>
    <w:rsid w:val="00C9458C"/>
  </w:style>
  <w:style w:type="paragraph" w:styleId="Footer">
    <w:name w:val="footer"/>
    <w:basedOn w:val="Normal"/>
    <w:link w:val="FooterChar"/>
    <w:uiPriority w:val="99"/>
    <w:semiHidden/>
    <w:unhideWhenUsed/>
    <w:rsid w:val="00C9458C"/>
    <w:pPr>
      <w:tabs>
        <w:tab w:val="center" w:pos="4680"/>
        <w:tab w:val="right" w:pos="9360"/>
      </w:tabs>
    </w:pPr>
    <w:rPr>
      <w:rFonts w:ascii="Times New Roman" w:eastAsiaTheme="minorHAnsi" w:hAnsi="Times New Roman"/>
      <w:color w:val="auto"/>
      <w:kern w:val="0"/>
      <w:sz w:val="24"/>
      <w:szCs w:val="24"/>
    </w:rPr>
  </w:style>
  <w:style w:type="character" w:customStyle="1" w:styleId="FooterChar">
    <w:name w:val="Footer Char"/>
    <w:basedOn w:val="DefaultParagraphFont"/>
    <w:link w:val="Footer"/>
    <w:uiPriority w:val="99"/>
    <w:semiHidden/>
    <w:rsid w:val="00C945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Home of the </vt:lpstr>
    </vt:vector>
  </TitlesOfParts>
  <Company>BLACK EDITION - tum0r</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of the</dc:title>
  <dc:creator>Mustangs</dc:creator>
  <cp:lastModifiedBy>Mustangs</cp:lastModifiedBy>
  <cp:revision>2</cp:revision>
  <cp:lastPrinted>2016-03-09T17:06:00Z</cp:lastPrinted>
  <dcterms:created xsi:type="dcterms:W3CDTF">2018-11-13T15:22:00Z</dcterms:created>
  <dcterms:modified xsi:type="dcterms:W3CDTF">2018-11-13T15:22:00Z</dcterms:modified>
</cp:coreProperties>
</file>